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81A9E" w14:textId="783C01C6" w:rsidR="005E4D00" w:rsidRPr="00292C8A" w:rsidRDefault="1A924A4A" w:rsidP="60DD8A45">
      <w:pPr>
        <w:keepNext/>
        <w:jc w:val="center"/>
        <w:rPr>
          <w:rFonts w:ascii="Segoe UI" w:hAnsi="Segoe UI" w:cs="Segoe UI"/>
          <w:b/>
          <w:bCs/>
          <w:sz w:val="22"/>
          <w:szCs w:val="22"/>
        </w:rPr>
      </w:pPr>
      <w:r w:rsidRPr="60DD8A45">
        <w:rPr>
          <w:rFonts w:ascii="Segoe UI" w:hAnsi="Segoe UI" w:cs="Segoe UI"/>
          <w:b/>
          <w:bCs/>
          <w:sz w:val="22"/>
          <w:szCs w:val="22"/>
        </w:rPr>
        <w:t xml:space="preserve">ABERTO O </w:t>
      </w:r>
      <w:r w:rsidR="009839EE" w:rsidRPr="60DD8A45">
        <w:rPr>
          <w:rFonts w:ascii="Segoe UI" w:hAnsi="Segoe UI" w:cs="Segoe UI"/>
          <w:b/>
          <w:bCs/>
          <w:sz w:val="22"/>
          <w:szCs w:val="22"/>
        </w:rPr>
        <w:t>EDITAL DE CREDENCIAMENTO</w:t>
      </w:r>
      <w:r w:rsidR="6DC0F885" w:rsidRPr="60DD8A45">
        <w:rPr>
          <w:rFonts w:ascii="Segoe UI" w:hAnsi="Segoe UI" w:cs="Segoe UI"/>
          <w:b/>
          <w:bCs/>
          <w:sz w:val="22"/>
          <w:szCs w:val="22"/>
        </w:rPr>
        <w:t xml:space="preserve"> N.º</w:t>
      </w:r>
      <w:r w:rsidR="009839EE" w:rsidRPr="60DD8A45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6E1092" w:rsidRPr="60DD8A45">
        <w:rPr>
          <w:rFonts w:ascii="Segoe UI" w:hAnsi="Segoe UI" w:cs="Segoe UI"/>
          <w:b/>
          <w:bCs/>
          <w:sz w:val="22"/>
          <w:szCs w:val="22"/>
        </w:rPr>
        <w:t xml:space="preserve">001/2019 </w:t>
      </w:r>
    </w:p>
    <w:p w14:paraId="255104C8" w14:textId="77777777" w:rsidR="009822CE" w:rsidRPr="00292C8A" w:rsidRDefault="009822CE" w:rsidP="009822CE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30313D6E" w14:textId="5B33EB4A" w:rsidR="009822CE" w:rsidRPr="00292C8A" w:rsidRDefault="009822CE" w:rsidP="009822CE">
      <w:pPr>
        <w:pStyle w:val="A141165"/>
        <w:widowControl/>
        <w:spacing w:after="240"/>
        <w:ind w:left="0" w:right="0" w:firstLine="0"/>
        <w:rPr>
          <w:rFonts w:ascii="Segoe UI" w:hAnsi="Segoe UI" w:cs="Segoe UI"/>
          <w:color w:val="auto"/>
          <w:sz w:val="22"/>
          <w:szCs w:val="22"/>
        </w:rPr>
      </w:pPr>
      <w:r w:rsidRPr="00292C8A">
        <w:rPr>
          <w:rFonts w:ascii="Segoe UI" w:hAnsi="Segoe UI" w:cs="Segoe UI"/>
          <w:color w:val="auto"/>
          <w:sz w:val="22"/>
          <w:szCs w:val="22"/>
        </w:rPr>
        <w:t>O Consórcio de Informática na Gestão Pública Municipal (CIGA)</w:t>
      </w:r>
      <w:r w:rsidRPr="00292C8A">
        <w:rPr>
          <w:rFonts w:ascii="Segoe UI" w:hAnsi="Segoe UI" w:cs="Segoe UI"/>
          <w:bCs/>
          <w:iCs/>
          <w:color w:val="auto"/>
          <w:sz w:val="22"/>
          <w:szCs w:val="22"/>
        </w:rPr>
        <w:t xml:space="preserve">, inscrito no CNPJ sob n.º </w:t>
      </w:r>
      <w:r w:rsidRPr="00292C8A">
        <w:rPr>
          <w:rFonts w:ascii="Segoe UI" w:hAnsi="Segoe UI" w:cs="Segoe UI"/>
          <w:color w:val="auto"/>
          <w:sz w:val="22"/>
          <w:szCs w:val="22"/>
        </w:rPr>
        <w:t>09.427.503/0001-12</w:t>
      </w:r>
      <w:r w:rsidRPr="00292C8A">
        <w:rPr>
          <w:rFonts w:ascii="Segoe UI" w:hAnsi="Segoe UI" w:cs="Segoe UI"/>
          <w:bCs/>
          <w:iCs/>
          <w:color w:val="auto"/>
          <w:sz w:val="22"/>
          <w:szCs w:val="22"/>
        </w:rPr>
        <w:t xml:space="preserve">, </w:t>
      </w:r>
      <w:r w:rsidRPr="00292C8A">
        <w:rPr>
          <w:rFonts w:ascii="Segoe UI" w:hAnsi="Segoe UI" w:cs="Segoe UI"/>
          <w:color w:val="auto"/>
          <w:sz w:val="22"/>
          <w:szCs w:val="22"/>
        </w:rPr>
        <w:t>torna público que</w:t>
      </w:r>
      <w:r w:rsidR="001F67CC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7D4E2D">
        <w:rPr>
          <w:rFonts w:ascii="Segoe UI" w:hAnsi="Segoe UI" w:cs="Segoe UI"/>
          <w:color w:val="auto"/>
          <w:sz w:val="22"/>
          <w:szCs w:val="22"/>
        </w:rPr>
        <w:t xml:space="preserve">possui </w:t>
      </w:r>
      <w:r w:rsidR="001F67CC">
        <w:rPr>
          <w:rFonts w:ascii="Segoe UI" w:hAnsi="Segoe UI" w:cs="Segoe UI"/>
          <w:color w:val="auto"/>
          <w:sz w:val="22"/>
          <w:szCs w:val="22"/>
        </w:rPr>
        <w:t xml:space="preserve">Edital de credenciamento </w:t>
      </w:r>
      <w:r w:rsidR="007C5DEB">
        <w:rPr>
          <w:rFonts w:ascii="Segoe UI" w:hAnsi="Segoe UI" w:cs="Segoe UI"/>
          <w:color w:val="auto"/>
          <w:sz w:val="22"/>
          <w:szCs w:val="22"/>
        </w:rPr>
        <w:t>aberto</w:t>
      </w:r>
      <w:r w:rsidR="008D7371">
        <w:rPr>
          <w:rFonts w:ascii="Segoe UI" w:hAnsi="Segoe UI" w:cs="Segoe UI"/>
          <w:color w:val="auto"/>
          <w:sz w:val="22"/>
          <w:szCs w:val="22"/>
        </w:rPr>
        <w:t xml:space="preserve"> para: </w:t>
      </w:r>
    </w:p>
    <w:p w14:paraId="72ECEC9D" w14:textId="77FAA3EB" w:rsidR="005E4D00" w:rsidRDefault="009822CE" w:rsidP="005E4D00">
      <w:pPr>
        <w:pStyle w:val="A111165"/>
        <w:widowControl/>
        <w:tabs>
          <w:tab w:val="left" w:pos="284"/>
          <w:tab w:val="left" w:pos="4536"/>
        </w:tabs>
        <w:autoSpaceDN w:val="0"/>
        <w:ind w:left="0" w:right="0" w:firstLine="0"/>
        <w:textAlignment w:val="baseline"/>
        <w:rPr>
          <w:rFonts w:ascii="Segoe UI" w:eastAsia="Segoe UI" w:hAnsi="Segoe UI" w:cs="Segoe UI"/>
        </w:rPr>
      </w:pPr>
      <w:r w:rsidRPr="60DD8A45">
        <w:rPr>
          <w:rFonts w:ascii="Segoe UI" w:hAnsi="Segoe UI" w:cs="Segoe UI"/>
          <w:b/>
          <w:bCs/>
          <w:color w:val="auto"/>
          <w:sz w:val="22"/>
          <w:szCs w:val="22"/>
        </w:rPr>
        <w:t xml:space="preserve">OBJETO: </w:t>
      </w:r>
      <w:r w:rsidR="00EC270A" w:rsidRPr="60DD8A45">
        <w:rPr>
          <w:rFonts w:ascii="Segoe UI" w:hAnsi="Segoe UI" w:cs="Segoe UI"/>
          <w:sz w:val="22"/>
          <w:szCs w:val="22"/>
        </w:rPr>
        <w:t>Credenciamento de pessoas jurídicas habilitadas, interessadas em disponibilizar solução informatizada para realizar a captura de transações de pagamento de tributos Municipais por meio de cartão de débito ou crédito, conforme especificações constantes do Termo de Referência (Anexo I</w:t>
      </w:r>
      <w:r w:rsidR="6A81456C" w:rsidRPr="60DD8A45">
        <w:rPr>
          <w:rFonts w:ascii="Segoe UI" w:hAnsi="Segoe UI" w:cs="Segoe UI"/>
          <w:sz w:val="22"/>
          <w:szCs w:val="22"/>
        </w:rPr>
        <w:t xml:space="preserve"> do Edital</w:t>
      </w:r>
      <w:r w:rsidR="00EC270A" w:rsidRPr="60DD8A45">
        <w:rPr>
          <w:rFonts w:ascii="Segoe UI" w:hAnsi="Segoe UI" w:cs="Segoe UI"/>
          <w:sz w:val="22"/>
          <w:szCs w:val="22"/>
        </w:rPr>
        <w:t>) e as condições estabelecidas, que fazem parte integrante d</w:t>
      </w:r>
      <w:r w:rsidR="00AA3956" w:rsidRPr="60DD8A45">
        <w:rPr>
          <w:rFonts w:ascii="Segoe UI" w:hAnsi="Segoe UI" w:cs="Segoe UI"/>
          <w:sz w:val="22"/>
          <w:szCs w:val="22"/>
        </w:rPr>
        <w:t>o</w:t>
      </w:r>
      <w:r w:rsidR="00EC270A" w:rsidRPr="60DD8A45">
        <w:rPr>
          <w:rFonts w:ascii="Segoe UI" w:hAnsi="Segoe UI" w:cs="Segoe UI"/>
          <w:sz w:val="22"/>
          <w:szCs w:val="22"/>
        </w:rPr>
        <w:t xml:space="preserve"> Edital</w:t>
      </w:r>
      <w:r w:rsidR="00AA3956" w:rsidRPr="60DD8A45">
        <w:rPr>
          <w:rFonts w:ascii="Segoe UI" w:hAnsi="Segoe UI" w:cs="Segoe UI"/>
          <w:sz w:val="22"/>
          <w:szCs w:val="22"/>
        </w:rPr>
        <w:t xml:space="preserve"> de </w:t>
      </w:r>
      <w:r w:rsidR="1078C5C0" w:rsidRPr="60DD8A45">
        <w:rPr>
          <w:rFonts w:ascii="Segoe UI" w:hAnsi="Segoe UI" w:cs="Segoe UI"/>
          <w:sz w:val="22"/>
          <w:szCs w:val="22"/>
        </w:rPr>
        <w:t>C</w:t>
      </w:r>
      <w:r w:rsidR="00AA3956" w:rsidRPr="60DD8A45">
        <w:rPr>
          <w:rFonts w:ascii="Segoe UI" w:hAnsi="Segoe UI" w:cs="Segoe UI"/>
          <w:sz w:val="22"/>
          <w:szCs w:val="22"/>
        </w:rPr>
        <w:t xml:space="preserve">redenciamento </w:t>
      </w:r>
      <w:r w:rsidR="58ADFD5A" w:rsidRPr="60DD8A45">
        <w:rPr>
          <w:rFonts w:ascii="Segoe UI" w:hAnsi="Segoe UI" w:cs="Segoe UI"/>
          <w:sz w:val="22"/>
          <w:szCs w:val="22"/>
        </w:rPr>
        <w:t xml:space="preserve">N.º </w:t>
      </w:r>
      <w:r w:rsidR="00AA3956" w:rsidRPr="60DD8A45">
        <w:rPr>
          <w:rFonts w:ascii="Segoe UI" w:hAnsi="Segoe UI" w:cs="Segoe UI"/>
          <w:sz w:val="22"/>
          <w:szCs w:val="22"/>
        </w:rPr>
        <w:t>001/2019</w:t>
      </w:r>
      <w:r w:rsidR="00EC270A" w:rsidRPr="60DD8A45">
        <w:rPr>
          <w:rFonts w:ascii="Segoe UI" w:hAnsi="Segoe UI" w:cs="Segoe UI"/>
          <w:sz w:val="22"/>
          <w:szCs w:val="22"/>
        </w:rPr>
        <w:t>, para todos os fins e efeitos.</w:t>
      </w:r>
    </w:p>
    <w:p w14:paraId="4B6CA201" w14:textId="1A65B0DC" w:rsidR="008D7371" w:rsidRDefault="008D7371" w:rsidP="005E4D00">
      <w:pPr>
        <w:pStyle w:val="A111165"/>
        <w:widowControl/>
        <w:tabs>
          <w:tab w:val="left" w:pos="284"/>
          <w:tab w:val="left" w:pos="4536"/>
        </w:tabs>
        <w:autoSpaceDN w:val="0"/>
        <w:ind w:left="0" w:right="0" w:firstLine="0"/>
        <w:textAlignment w:val="baseline"/>
        <w:rPr>
          <w:rFonts w:ascii="Segoe UI" w:hAnsi="Segoe UI" w:cs="Segoe UI"/>
          <w:b/>
          <w:sz w:val="22"/>
          <w:szCs w:val="22"/>
        </w:rPr>
      </w:pPr>
    </w:p>
    <w:p w14:paraId="4A3EA151" w14:textId="363D3809" w:rsidR="00422AF4" w:rsidRPr="00380DBC" w:rsidRDefault="008C224F" w:rsidP="60DD8A45">
      <w:pPr>
        <w:pStyle w:val="A111165"/>
        <w:widowControl/>
        <w:tabs>
          <w:tab w:val="left" w:pos="284"/>
          <w:tab w:val="left" w:pos="4536"/>
        </w:tabs>
        <w:autoSpaceDN w:val="0"/>
        <w:ind w:left="0" w:right="0" w:firstLine="0"/>
        <w:textAlignment w:val="baseline"/>
        <w:rPr>
          <w:rFonts w:ascii="Segoe UI" w:hAnsi="Segoe UI" w:cs="Segoe UI"/>
          <w:sz w:val="22"/>
          <w:szCs w:val="22"/>
        </w:rPr>
      </w:pPr>
      <w:r w:rsidRPr="60DD8A45">
        <w:rPr>
          <w:rFonts w:ascii="Segoe UI" w:hAnsi="Segoe UI" w:cs="Segoe UI"/>
          <w:b/>
          <w:bCs/>
          <w:sz w:val="22"/>
          <w:szCs w:val="22"/>
        </w:rPr>
        <w:t xml:space="preserve">VIGÊNCIA DO CREDENCIAMENTO: </w:t>
      </w:r>
      <w:r w:rsidR="00AF4AF0" w:rsidRPr="60DD8A45">
        <w:rPr>
          <w:rFonts w:ascii="Segoe UI" w:hAnsi="Segoe UI" w:cs="Segoe UI"/>
          <w:sz w:val="22"/>
          <w:szCs w:val="22"/>
        </w:rPr>
        <w:t xml:space="preserve">O presente credenciamento </w:t>
      </w:r>
      <w:r w:rsidR="011AF1CA" w:rsidRPr="60DD8A45">
        <w:rPr>
          <w:rFonts w:ascii="Segoe UI" w:hAnsi="Segoe UI" w:cs="Segoe UI"/>
          <w:sz w:val="22"/>
          <w:szCs w:val="22"/>
        </w:rPr>
        <w:t xml:space="preserve">possui prazo de vigência de </w:t>
      </w:r>
      <w:r w:rsidR="005B501E" w:rsidRPr="60DD8A45">
        <w:rPr>
          <w:rFonts w:ascii="Segoe UI" w:hAnsi="Segoe UI" w:cs="Segoe UI"/>
          <w:sz w:val="22"/>
          <w:szCs w:val="22"/>
        </w:rPr>
        <w:t xml:space="preserve">11 de dezembro de 2019 a </w:t>
      </w:r>
      <w:r w:rsidR="00A579A6" w:rsidRPr="60DD8A45">
        <w:rPr>
          <w:rFonts w:ascii="Segoe UI" w:hAnsi="Segoe UI" w:cs="Segoe UI"/>
          <w:sz w:val="22"/>
          <w:szCs w:val="22"/>
        </w:rPr>
        <w:t>11 de dezembro de 2020</w:t>
      </w:r>
      <w:r w:rsidR="586C87F6" w:rsidRPr="60DD8A45">
        <w:rPr>
          <w:rFonts w:ascii="Segoe UI" w:hAnsi="Segoe UI" w:cs="Segoe UI"/>
          <w:sz w:val="22"/>
          <w:szCs w:val="22"/>
        </w:rPr>
        <w:t>.</w:t>
      </w:r>
    </w:p>
    <w:p w14:paraId="6B6192C5" w14:textId="77777777" w:rsidR="008D7371" w:rsidRDefault="008D7371" w:rsidP="005E4D00">
      <w:pPr>
        <w:pStyle w:val="A111165"/>
        <w:widowControl/>
        <w:tabs>
          <w:tab w:val="left" w:pos="284"/>
          <w:tab w:val="left" w:pos="4536"/>
        </w:tabs>
        <w:autoSpaceDN w:val="0"/>
        <w:ind w:left="0" w:right="0" w:firstLine="0"/>
        <w:textAlignment w:val="baseline"/>
        <w:rPr>
          <w:rFonts w:ascii="Segoe UI" w:hAnsi="Segoe UI" w:cs="Segoe UI"/>
          <w:b/>
          <w:sz w:val="22"/>
          <w:szCs w:val="22"/>
        </w:rPr>
      </w:pPr>
    </w:p>
    <w:p w14:paraId="5688EC76" w14:textId="162F66AC" w:rsidR="009822CE" w:rsidRPr="00251E63" w:rsidRDefault="009822CE" w:rsidP="005E4D00">
      <w:pPr>
        <w:pStyle w:val="A111165"/>
        <w:widowControl/>
        <w:tabs>
          <w:tab w:val="left" w:pos="284"/>
          <w:tab w:val="left" w:pos="4536"/>
        </w:tabs>
        <w:autoSpaceDN w:val="0"/>
        <w:ind w:left="0" w:right="0" w:firstLine="0"/>
        <w:textAlignment w:val="baseline"/>
        <w:rPr>
          <w:rFonts w:ascii="Segoe UI" w:hAnsi="Segoe UI" w:cs="Segoe UI"/>
          <w:sz w:val="22"/>
          <w:szCs w:val="22"/>
        </w:rPr>
      </w:pPr>
      <w:r w:rsidRPr="00292C8A">
        <w:rPr>
          <w:rFonts w:ascii="Segoe UI" w:hAnsi="Segoe UI" w:cs="Segoe UI"/>
          <w:b/>
          <w:sz w:val="22"/>
          <w:szCs w:val="22"/>
        </w:rPr>
        <w:t>EDITAL COMPLETO:</w:t>
      </w:r>
      <w:r w:rsidRPr="00292C8A">
        <w:rPr>
          <w:rStyle w:val="apple-converted-space"/>
          <w:rFonts w:ascii="Segoe UI" w:hAnsi="Segoe UI" w:cs="Segoe UI"/>
          <w:b/>
          <w:sz w:val="22"/>
          <w:szCs w:val="22"/>
        </w:rPr>
        <w:t xml:space="preserve"> </w:t>
      </w:r>
      <w:r w:rsidRPr="00292C8A">
        <w:rPr>
          <w:rFonts w:ascii="Segoe UI" w:hAnsi="Segoe UI" w:cs="Segoe UI"/>
          <w:sz w:val="22"/>
          <w:szCs w:val="22"/>
        </w:rPr>
        <w:t xml:space="preserve">À disposição dos interessados na Rua General Liberato Bittencourt, n.º 1885, Centro Executivo Imperatriz, Sala n.º </w:t>
      </w:r>
      <w:r w:rsidR="005E4D00">
        <w:rPr>
          <w:rFonts w:ascii="Segoe UI" w:hAnsi="Segoe UI" w:cs="Segoe UI"/>
          <w:sz w:val="22"/>
          <w:szCs w:val="22"/>
        </w:rPr>
        <w:t>102</w:t>
      </w:r>
      <w:r w:rsidRPr="00292C8A">
        <w:rPr>
          <w:rFonts w:ascii="Segoe UI" w:hAnsi="Segoe UI" w:cs="Segoe UI"/>
          <w:sz w:val="22"/>
          <w:szCs w:val="22"/>
        </w:rPr>
        <w:t xml:space="preserve">, Bairro Canto, CEP 88.070-800, Florianópolis/SC, no horário das 9 (nove) às 11:30 (onze e trinta) e das 13:30 (treze e trinta) às 17 (dezessete) horas. Edital disponível no </w:t>
      </w:r>
      <w:r w:rsidRPr="00251E63">
        <w:rPr>
          <w:rFonts w:ascii="Segoe UI" w:hAnsi="Segoe UI" w:cs="Segoe UI"/>
          <w:sz w:val="22"/>
          <w:szCs w:val="22"/>
        </w:rPr>
        <w:t xml:space="preserve">site </w:t>
      </w:r>
      <w:r w:rsidR="00251E63" w:rsidRPr="00251E63">
        <w:rPr>
          <w:rFonts w:ascii="Segoe UI" w:hAnsi="Segoe UI" w:cs="Segoe UI"/>
          <w:sz w:val="22"/>
          <w:szCs w:val="22"/>
        </w:rPr>
        <w:t>https://ciga.sc.gov.br/processo-administrativo-n-007-2019/</w:t>
      </w:r>
    </w:p>
    <w:p w14:paraId="792442EC" w14:textId="77777777" w:rsidR="00251E63" w:rsidRDefault="00251E63" w:rsidP="009822CE">
      <w:pPr>
        <w:pStyle w:val="Corpodetexto"/>
        <w:spacing w:after="240"/>
        <w:jc w:val="both"/>
        <w:rPr>
          <w:rFonts w:ascii="Segoe UI" w:hAnsi="Segoe UI" w:cs="Segoe UI"/>
          <w:bCs/>
          <w:sz w:val="22"/>
          <w:szCs w:val="22"/>
        </w:rPr>
      </w:pPr>
    </w:p>
    <w:p w14:paraId="0F0453CD" w14:textId="4F7D1756" w:rsidR="009822CE" w:rsidRDefault="009822CE" w:rsidP="60DD8A45">
      <w:pPr>
        <w:pStyle w:val="Corpodetexto"/>
        <w:spacing w:after="240"/>
        <w:jc w:val="both"/>
        <w:rPr>
          <w:rFonts w:ascii="Segoe UI" w:eastAsia="Arial" w:hAnsi="Segoe UI" w:cs="Segoe UI"/>
          <w:b w:val="0"/>
          <w:color w:val="000000" w:themeColor="text1"/>
          <w:sz w:val="22"/>
          <w:szCs w:val="22"/>
        </w:rPr>
      </w:pPr>
      <w:r w:rsidRPr="60DD8A45">
        <w:rPr>
          <w:rFonts w:ascii="Segoe UI" w:hAnsi="Segoe UI" w:cs="Segoe UI"/>
          <w:color w:val="auto"/>
          <w:sz w:val="22"/>
          <w:szCs w:val="22"/>
        </w:rPr>
        <w:t xml:space="preserve">BASE LEGAL: </w:t>
      </w:r>
      <w:r w:rsidRPr="60DD8A45">
        <w:rPr>
          <w:rFonts w:ascii="Segoe UI" w:hAnsi="Segoe UI" w:cs="Segoe UI"/>
          <w:b w:val="0"/>
          <w:color w:val="auto"/>
          <w:sz w:val="22"/>
          <w:szCs w:val="22"/>
        </w:rPr>
        <w:t>Lei n.º 8.666/1993</w:t>
      </w:r>
      <w:r w:rsidR="5CAE7D0B" w:rsidRPr="60DD8A45">
        <w:rPr>
          <w:rFonts w:ascii="Segoe UI" w:hAnsi="Segoe UI" w:cs="Segoe UI"/>
          <w:b w:val="0"/>
          <w:color w:val="auto"/>
          <w:sz w:val="22"/>
          <w:szCs w:val="22"/>
        </w:rPr>
        <w:t>;</w:t>
      </w:r>
      <w:r w:rsidRPr="60DD8A45">
        <w:rPr>
          <w:rFonts w:ascii="Segoe UI" w:hAnsi="Segoe UI" w:cs="Segoe UI"/>
          <w:b w:val="0"/>
          <w:color w:val="auto"/>
          <w:sz w:val="22"/>
          <w:szCs w:val="22"/>
        </w:rPr>
        <w:t xml:space="preserve"> </w:t>
      </w:r>
      <w:r w:rsidR="70892B63" w:rsidRPr="60DD8A45">
        <w:rPr>
          <w:rFonts w:ascii="Segoe UI" w:eastAsia="Arial" w:hAnsi="Segoe UI" w:cs="Segoe UI"/>
          <w:b w:val="0"/>
          <w:color w:val="000000" w:themeColor="text1"/>
          <w:sz w:val="22"/>
          <w:szCs w:val="22"/>
        </w:rPr>
        <w:t>Lei 11.107/2005 e seu Decreto regulamentador (Decreto Federal 6.017/2007)</w:t>
      </w:r>
      <w:r w:rsidR="3C99C357" w:rsidRPr="60DD8A45">
        <w:rPr>
          <w:rFonts w:ascii="Segoe UI" w:eastAsia="Arial" w:hAnsi="Segoe UI" w:cs="Segoe UI"/>
          <w:b w:val="0"/>
          <w:color w:val="000000" w:themeColor="text1"/>
          <w:sz w:val="22"/>
          <w:szCs w:val="22"/>
        </w:rPr>
        <w:t xml:space="preserve">; e </w:t>
      </w:r>
      <w:r w:rsidR="3C99C357" w:rsidRPr="60DD8A45">
        <w:rPr>
          <w:rFonts w:ascii="Segoe UI" w:hAnsi="Segoe UI" w:cs="Segoe UI"/>
          <w:b w:val="0"/>
          <w:color w:val="auto"/>
          <w:sz w:val="22"/>
          <w:szCs w:val="22"/>
        </w:rPr>
        <w:t>Contrato de Consórcio Público do CIGA.</w:t>
      </w:r>
    </w:p>
    <w:p w14:paraId="42AC5930" w14:textId="2940D8E7" w:rsidR="005E4D00" w:rsidRDefault="009822CE" w:rsidP="009822CE">
      <w:pPr>
        <w:spacing w:after="240"/>
        <w:rPr>
          <w:rFonts w:ascii="Segoe UI" w:hAnsi="Segoe UI" w:cs="Segoe UI"/>
          <w:sz w:val="22"/>
          <w:szCs w:val="22"/>
        </w:rPr>
      </w:pPr>
      <w:r w:rsidRPr="00292C8A">
        <w:rPr>
          <w:rFonts w:ascii="Segoe UI" w:hAnsi="Segoe UI" w:cs="Segoe UI"/>
          <w:sz w:val="22"/>
          <w:szCs w:val="22"/>
        </w:rPr>
        <w:br/>
      </w:r>
      <w:r w:rsidRPr="00684B0D">
        <w:rPr>
          <w:rFonts w:ascii="Segoe UI" w:hAnsi="Segoe UI" w:cs="Segoe UI"/>
          <w:sz w:val="22"/>
          <w:szCs w:val="22"/>
        </w:rPr>
        <w:t>Florianópolis,</w:t>
      </w:r>
      <w:r>
        <w:rPr>
          <w:rFonts w:ascii="Segoe UI" w:hAnsi="Segoe UI" w:cs="Segoe UI"/>
          <w:sz w:val="22"/>
          <w:szCs w:val="22"/>
        </w:rPr>
        <w:t xml:space="preserve"> </w:t>
      </w:r>
      <w:r w:rsidR="00065710">
        <w:rPr>
          <w:rFonts w:ascii="Segoe UI" w:hAnsi="Segoe UI" w:cs="Segoe UI"/>
          <w:sz w:val="22"/>
          <w:szCs w:val="22"/>
        </w:rPr>
        <w:t>0</w:t>
      </w:r>
      <w:r w:rsidR="009B292A">
        <w:rPr>
          <w:rFonts w:ascii="Segoe UI" w:hAnsi="Segoe UI" w:cs="Segoe UI"/>
          <w:sz w:val="22"/>
          <w:szCs w:val="22"/>
        </w:rPr>
        <w:t>6</w:t>
      </w:r>
      <w:bookmarkStart w:id="0" w:name="_GoBack"/>
      <w:bookmarkEnd w:id="0"/>
      <w:r w:rsidR="00065710">
        <w:rPr>
          <w:rFonts w:ascii="Segoe UI" w:hAnsi="Segoe UI" w:cs="Segoe UI"/>
          <w:sz w:val="22"/>
          <w:szCs w:val="22"/>
        </w:rPr>
        <w:t xml:space="preserve"> de Março de 2020.</w:t>
      </w:r>
    </w:p>
    <w:p w14:paraId="18944C48" w14:textId="4B9588C2" w:rsidR="009822CE" w:rsidRDefault="009822CE" w:rsidP="009822CE">
      <w:pPr>
        <w:spacing w:after="240"/>
        <w:rPr>
          <w:rFonts w:ascii="Segoe UI" w:hAnsi="Segoe UI" w:cs="Segoe UI"/>
          <w:b/>
          <w:sz w:val="22"/>
          <w:szCs w:val="22"/>
        </w:rPr>
      </w:pPr>
      <w:r w:rsidRPr="00292C8A">
        <w:rPr>
          <w:rFonts w:ascii="Segoe UI" w:hAnsi="Segoe UI" w:cs="Segoe UI"/>
          <w:b/>
          <w:sz w:val="22"/>
          <w:szCs w:val="22"/>
        </w:rPr>
        <w:br/>
      </w:r>
    </w:p>
    <w:p w14:paraId="252742EC" w14:textId="77777777" w:rsidR="00F766AE" w:rsidRPr="00093A14" w:rsidRDefault="00F766AE" w:rsidP="00F766AE">
      <w:pPr>
        <w:jc w:val="center"/>
        <w:rPr>
          <w:rFonts w:ascii="Segoe UI" w:hAnsi="Segoe UI" w:cs="Segoe UI"/>
          <w:color w:val="333333"/>
          <w:sz w:val="22"/>
          <w:szCs w:val="22"/>
          <w:shd w:val="clear" w:color="auto" w:fill="FFFFFF"/>
        </w:rPr>
      </w:pPr>
      <w:r w:rsidRPr="00093A14">
        <w:rPr>
          <w:rFonts w:ascii="Segoe UI" w:hAnsi="Segoe UI" w:cs="Segoe UI"/>
          <w:color w:val="333333"/>
          <w:sz w:val="22"/>
          <w:szCs w:val="22"/>
          <w:shd w:val="clear" w:color="auto" w:fill="FFFFFF"/>
        </w:rPr>
        <w:t>GILSONI LUNARDI ALBINO</w:t>
      </w:r>
    </w:p>
    <w:p w14:paraId="6E3F249C" w14:textId="77777777" w:rsidR="00F766AE" w:rsidRPr="004075ED" w:rsidRDefault="00F766AE" w:rsidP="00F766AE">
      <w:pPr>
        <w:spacing w:after="240"/>
        <w:jc w:val="center"/>
        <w:rPr>
          <w:rFonts w:ascii="Segoe UI" w:hAnsi="Segoe UI" w:cs="Segoe UI"/>
          <w:color w:val="333333"/>
          <w:shd w:val="clear" w:color="auto" w:fill="FFFFFF"/>
        </w:rPr>
      </w:pPr>
      <w:r w:rsidRPr="004075ED">
        <w:rPr>
          <w:rFonts w:ascii="Segoe UI" w:hAnsi="Segoe UI" w:cs="Segoe UI"/>
          <w:b/>
          <w:color w:val="333333"/>
          <w:shd w:val="clear" w:color="auto" w:fill="FFFFFF"/>
        </w:rPr>
        <w:t>DIRETOR EXECUTIVO DO CIGA</w:t>
      </w:r>
    </w:p>
    <w:p w14:paraId="6FB26063" w14:textId="57F6765A" w:rsidR="00EB6234" w:rsidRDefault="00EB6234" w:rsidP="00F766AE">
      <w:pPr>
        <w:snapToGrid w:val="0"/>
        <w:jc w:val="both"/>
      </w:pPr>
    </w:p>
    <w:sectPr w:rsidR="00EB6234" w:rsidSect="005E4D00">
      <w:headerReference w:type="default" r:id="rId10"/>
      <w:pgSz w:w="11906" w:h="16838"/>
      <w:pgMar w:top="1418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62DE8" w14:textId="77777777" w:rsidR="004D2174" w:rsidRDefault="004D2174" w:rsidP="009822CE">
      <w:r>
        <w:separator/>
      </w:r>
    </w:p>
  </w:endnote>
  <w:endnote w:type="continuationSeparator" w:id="0">
    <w:p w14:paraId="49AA48B2" w14:textId="77777777" w:rsidR="004D2174" w:rsidRDefault="004D2174" w:rsidP="0098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E8B6A" w14:textId="77777777" w:rsidR="004D2174" w:rsidRDefault="004D2174" w:rsidP="009822CE">
      <w:r>
        <w:separator/>
      </w:r>
    </w:p>
  </w:footnote>
  <w:footnote w:type="continuationSeparator" w:id="0">
    <w:p w14:paraId="77EA549E" w14:textId="77777777" w:rsidR="004D2174" w:rsidRDefault="004D2174" w:rsidP="00982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30E8A" w14:textId="77777777" w:rsidR="009822CE" w:rsidRDefault="60DD8A45" w:rsidP="009822CE">
    <w:pPr>
      <w:pStyle w:val="Cabealho"/>
      <w:jc w:val="center"/>
    </w:pPr>
    <w:r>
      <w:rPr>
        <w:noProof/>
      </w:rPr>
      <w:drawing>
        <wp:inline distT="0" distB="0" distL="0" distR="0" wp14:anchorId="25675128" wp14:editId="648E2752">
          <wp:extent cx="2541270" cy="514424"/>
          <wp:effectExtent l="0" t="0" r="0" b="0"/>
          <wp:docPr id="154969318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70" cy="51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93C1E"/>
    <w:multiLevelType w:val="hybridMultilevel"/>
    <w:tmpl w:val="6CAC8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CE"/>
    <w:rsid w:val="00065710"/>
    <w:rsid w:val="001F67CC"/>
    <w:rsid w:val="00251E63"/>
    <w:rsid w:val="002541D5"/>
    <w:rsid w:val="00380DBC"/>
    <w:rsid w:val="0040682E"/>
    <w:rsid w:val="00406E7F"/>
    <w:rsid w:val="00422AF4"/>
    <w:rsid w:val="0046423A"/>
    <w:rsid w:val="004D2174"/>
    <w:rsid w:val="005B501E"/>
    <w:rsid w:val="005E4D00"/>
    <w:rsid w:val="00681591"/>
    <w:rsid w:val="006E1092"/>
    <w:rsid w:val="007C5DEB"/>
    <w:rsid w:val="007D4E2D"/>
    <w:rsid w:val="008C224F"/>
    <w:rsid w:val="008D7371"/>
    <w:rsid w:val="009822CE"/>
    <w:rsid w:val="009839EE"/>
    <w:rsid w:val="009B292A"/>
    <w:rsid w:val="009B8D5A"/>
    <w:rsid w:val="00A579A6"/>
    <w:rsid w:val="00AA3956"/>
    <w:rsid w:val="00AF4AF0"/>
    <w:rsid w:val="00AF56B7"/>
    <w:rsid w:val="00B92308"/>
    <w:rsid w:val="00C41652"/>
    <w:rsid w:val="00D61A1D"/>
    <w:rsid w:val="00DB03C5"/>
    <w:rsid w:val="00EB6234"/>
    <w:rsid w:val="00EC270A"/>
    <w:rsid w:val="00F766AE"/>
    <w:rsid w:val="011AF1CA"/>
    <w:rsid w:val="1078C5C0"/>
    <w:rsid w:val="18F90582"/>
    <w:rsid w:val="1A924A4A"/>
    <w:rsid w:val="227F83EA"/>
    <w:rsid w:val="3435EEB1"/>
    <w:rsid w:val="3C99C357"/>
    <w:rsid w:val="3DCF5724"/>
    <w:rsid w:val="40C16C39"/>
    <w:rsid w:val="44A46D0B"/>
    <w:rsid w:val="586C87F6"/>
    <w:rsid w:val="58ADFD5A"/>
    <w:rsid w:val="5CAE7D0B"/>
    <w:rsid w:val="60DD8A45"/>
    <w:rsid w:val="680456A4"/>
    <w:rsid w:val="6A81456C"/>
    <w:rsid w:val="6DC0F885"/>
    <w:rsid w:val="70892B63"/>
    <w:rsid w:val="7445B9EB"/>
    <w:rsid w:val="7DC03829"/>
    <w:rsid w:val="7F2BD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96FFF"/>
  <w15:chartTrackingRefBased/>
  <w15:docId w15:val="{2F9BDC4D-CBB8-48B9-A481-B6F4336B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2C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9822CE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9822CE"/>
    <w:pPr>
      <w:jc w:val="center"/>
    </w:pPr>
    <w:rPr>
      <w:rFonts w:ascii="Arial" w:hAnsi="Arial" w:cs="Arial"/>
      <w:b/>
      <w:color w:val="FF0000"/>
      <w:sz w:val="72"/>
    </w:rPr>
  </w:style>
  <w:style w:type="character" w:customStyle="1" w:styleId="CorpodetextoChar">
    <w:name w:val="Corpo de texto Char"/>
    <w:basedOn w:val="Fontepargpadro"/>
    <w:link w:val="Corpodetexto"/>
    <w:rsid w:val="009822CE"/>
    <w:rPr>
      <w:rFonts w:ascii="Arial" w:eastAsia="Times New Roman" w:hAnsi="Arial" w:cs="Arial"/>
      <w:b/>
      <w:color w:val="FF0000"/>
      <w:kern w:val="1"/>
      <w:sz w:val="72"/>
      <w:szCs w:val="20"/>
      <w:lang w:eastAsia="zh-CN"/>
    </w:rPr>
  </w:style>
  <w:style w:type="paragraph" w:customStyle="1" w:styleId="A111165">
    <w:name w:val="_A111165"/>
    <w:rsid w:val="009822CE"/>
    <w:pPr>
      <w:widowControl w:val="0"/>
      <w:suppressAutoHyphens/>
      <w:spacing w:after="0" w:line="240" w:lineRule="auto"/>
      <w:ind w:left="1440" w:right="720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41165">
    <w:name w:val="_A141165"/>
    <w:rsid w:val="009822CE"/>
    <w:pPr>
      <w:widowControl w:val="0"/>
      <w:suppressAutoHyphens/>
      <w:spacing w:after="0" w:line="240" w:lineRule="auto"/>
      <w:ind w:left="1440" w:right="720" w:firstLine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9822C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822CE"/>
  </w:style>
  <w:style w:type="paragraph" w:styleId="Cabealho">
    <w:name w:val="header"/>
    <w:basedOn w:val="Normal"/>
    <w:link w:val="CabealhoChar"/>
    <w:uiPriority w:val="99"/>
    <w:unhideWhenUsed/>
    <w:rsid w:val="009822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22C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9822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22CE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802c8ef-7e9a-4feb-a5c8-9d05746fcfcb">2019-10-22T18:21:01+00:00</date>
    <SharedWithUsers xmlns="33a2b032-5e01-4ec0-b726-135940aca79a">
      <UserInfo>
        <DisplayName>Morgana Arent Michels Bagini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32BD5CE5A5A4096349CC73660A52A" ma:contentTypeVersion="13" ma:contentTypeDescription="Crie um novo documento." ma:contentTypeScope="" ma:versionID="b7e587065815ae241ee1df4f01e3e661">
  <xsd:schema xmlns:xsd="http://www.w3.org/2001/XMLSchema" xmlns:xs="http://www.w3.org/2001/XMLSchema" xmlns:p="http://schemas.microsoft.com/office/2006/metadata/properties" xmlns:ns2="e802c8ef-7e9a-4feb-a5c8-9d05746fcfcb" xmlns:ns3="33a2b032-5e01-4ec0-b726-135940aca79a" targetNamespace="http://schemas.microsoft.com/office/2006/metadata/properties" ma:root="true" ma:fieldsID="4b84033d7a3ee5fc3a4c1dffe306d35c" ns2:_="" ns3:_="">
    <xsd:import namespace="e802c8ef-7e9a-4feb-a5c8-9d05746fcfcb"/>
    <xsd:import namespace="33a2b032-5e01-4ec0-b726-135940aca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2c8ef-7e9a-4feb-a5c8-9d05746fc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default="[today]" ma:format="DateTime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2b032-5e01-4ec0-b726-135940aca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03AF0-3C6F-4E47-8053-1CBAF1D3D5CF}">
  <ds:schemaRefs>
    <ds:schemaRef ds:uri="http://schemas.microsoft.com/office/2006/metadata/properties"/>
    <ds:schemaRef ds:uri="http://schemas.microsoft.com/office/infopath/2007/PartnerControls"/>
    <ds:schemaRef ds:uri="e802c8ef-7e9a-4feb-a5c8-9d05746fcfcb"/>
    <ds:schemaRef ds:uri="33a2b032-5e01-4ec0-b726-135940aca79a"/>
  </ds:schemaRefs>
</ds:datastoreItem>
</file>

<file path=customXml/itemProps2.xml><?xml version="1.0" encoding="utf-8"?>
<ds:datastoreItem xmlns:ds="http://schemas.openxmlformats.org/officeDocument/2006/customXml" ds:itemID="{7AA60489-0793-4500-90BF-E3990CD1B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77EC7-A19F-45A8-BBAC-02B4503F9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2c8ef-7e9a-4feb-a5c8-9d05746fcfcb"/>
    <ds:schemaRef ds:uri="33a2b032-5e01-4ec0-b726-135940aca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Morgana Arent Michels Bagini</dc:creator>
  <cp:keywords/>
  <dc:description/>
  <cp:lastModifiedBy>Cristiana Pereira</cp:lastModifiedBy>
  <cp:revision>27</cp:revision>
  <dcterms:created xsi:type="dcterms:W3CDTF">2019-10-22T18:20:00Z</dcterms:created>
  <dcterms:modified xsi:type="dcterms:W3CDTF">2020-03-06T14:36:00Z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0x01010001232BD5CE5A5A4096349CC73660A52A</vt:lpwstr>
  </property>
</Properties>
</file>